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7A9" w:rsidRDefault="006D47A9" w:rsidP="006D47A9">
      <w:pPr>
        <w:spacing w:after="0" w:line="240" w:lineRule="auto"/>
        <w:rPr>
          <w:rFonts w:ascii="Calibri" w:eastAsia="Times New Roman" w:hAnsi="Calibri" w:cs="Calibri"/>
          <w:color w:val="FF0000"/>
        </w:rPr>
      </w:pPr>
      <w:r w:rsidRPr="006D47A9">
        <w:rPr>
          <w:rFonts w:ascii="Calibri" w:eastAsia="Times New Roman" w:hAnsi="Calibri" w:cs="Calibri"/>
          <w:color w:val="FF0000"/>
        </w:rPr>
        <w:t xml:space="preserve">What are the state procurement or price agreement prices? </w:t>
      </w:r>
    </w:p>
    <w:p w:rsidR="006D47A9" w:rsidRDefault="006D47A9" w:rsidP="006D47A9">
      <w:pPr>
        <w:spacing w:after="0" w:line="240" w:lineRule="auto"/>
        <w:rPr>
          <w:rFonts w:ascii="Calibri" w:eastAsia="Times New Roman" w:hAnsi="Calibri" w:cs="Calibri"/>
          <w:color w:val="FF0000"/>
        </w:rPr>
      </w:pPr>
      <w:r w:rsidRPr="006D47A9">
        <w:rPr>
          <w:rFonts w:ascii="Calibri" w:eastAsia="Times New Roman" w:hAnsi="Calibri" w:cs="Calibri"/>
          <w:color w:val="FF0000"/>
        </w:rPr>
        <w:t>Could you indicate the price for each of the listed medication?</w:t>
      </w:r>
    </w:p>
    <w:p w:rsidR="006D47A9" w:rsidRDefault="006D47A9" w:rsidP="006D47A9">
      <w:pPr>
        <w:spacing w:after="0" w:line="240" w:lineRule="auto"/>
        <w:rPr>
          <w:rFonts w:ascii="Calibri" w:eastAsia="Times New Roman" w:hAnsi="Calibri" w:cs="Calibri"/>
          <w:color w:val="FF0000"/>
        </w:rPr>
      </w:pPr>
      <w:r w:rsidRPr="006D47A9">
        <w:rPr>
          <w:rFonts w:ascii="Calibri" w:eastAsia="Times New Roman" w:hAnsi="Calibri" w:cs="Calibri"/>
          <w:color w:val="FF0000"/>
        </w:rPr>
        <w:t>What is average cost per patient for each drug?</w:t>
      </w:r>
    </w:p>
    <w:tbl>
      <w:tblPr>
        <w:tblW w:w="9260" w:type="dxa"/>
        <w:tblInd w:w="-5" w:type="dxa"/>
        <w:tblLook w:val="04A0" w:firstRow="1" w:lastRow="0" w:firstColumn="1" w:lastColumn="0" w:noHBand="0" w:noVBand="1"/>
      </w:tblPr>
      <w:tblGrid>
        <w:gridCol w:w="1929"/>
        <w:gridCol w:w="2702"/>
        <w:gridCol w:w="822"/>
        <w:gridCol w:w="1404"/>
        <w:gridCol w:w="997"/>
        <w:gridCol w:w="1501"/>
      </w:tblGrid>
      <w:tr w:rsidR="006D47A9" w:rsidRPr="006D47A9" w:rsidTr="006D47A9">
        <w:trPr>
          <w:trHeight w:val="1500"/>
        </w:trPr>
        <w:tc>
          <w:tcPr>
            <w:tcW w:w="1980" w:type="dxa"/>
            <w:tcBorders>
              <w:top w:val="single" w:sz="4" w:space="0" w:color="auto"/>
              <w:left w:val="single" w:sz="4" w:space="0" w:color="auto"/>
              <w:bottom w:val="single" w:sz="4" w:space="0" w:color="auto"/>
              <w:right w:val="single" w:sz="4" w:space="0" w:color="auto"/>
            </w:tcBorders>
            <w:shd w:val="clear" w:color="E7E6E6" w:fill="E7E6E6"/>
            <w:vAlign w:val="center"/>
            <w:hideMark/>
          </w:tcPr>
          <w:p w:rsidR="006D47A9" w:rsidRPr="006D47A9" w:rsidRDefault="006D47A9" w:rsidP="006D47A9">
            <w:pPr>
              <w:spacing w:after="0" w:line="240" w:lineRule="auto"/>
              <w:rPr>
                <w:rFonts w:ascii="Calibri" w:eastAsia="Times New Roman" w:hAnsi="Calibri" w:cs="Calibri"/>
                <w:b/>
                <w:bCs/>
                <w:color w:val="000000"/>
              </w:rPr>
            </w:pPr>
            <w:r w:rsidRPr="006D47A9">
              <w:rPr>
                <w:rFonts w:ascii="Calibri" w:eastAsia="Times New Roman" w:hAnsi="Calibri" w:cs="Calibri"/>
                <w:b/>
                <w:bCs/>
                <w:color w:val="000000"/>
              </w:rPr>
              <w:t>Condition</w:t>
            </w:r>
          </w:p>
        </w:tc>
        <w:tc>
          <w:tcPr>
            <w:tcW w:w="2440" w:type="dxa"/>
            <w:tcBorders>
              <w:top w:val="single" w:sz="4" w:space="0" w:color="auto"/>
              <w:left w:val="nil"/>
              <w:bottom w:val="single" w:sz="4" w:space="0" w:color="auto"/>
              <w:right w:val="single" w:sz="4" w:space="0" w:color="auto"/>
            </w:tcBorders>
            <w:shd w:val="clear" w:color="E7E6E6" w:fill="E7E6E6"/>
            <w:vAlign w:val="center"/>
            <w:hideMark/>
          </w:tcPr>
          <w:p w:rsidR="006D47A9" w:rsidRPr="006D47A9" w:rsidRDefault="006D47A9" w:rsidP="006D47A9">
            <w:pPr>
              <w:spacing w:after="0" w:line="240" w:lineRule="auto"/>
              <w:rPr>
                <w:rFonts w:ascii="Calibri" w:eastAsia="Times New Roman" w:hAnsi="Calibri" w:cs="Calibri"/>
                <w:b/>
                <w:bCs/>
                <w:color w:val="000000"/>
              </w:rPr>
            </w:pPr>
            <w:r w:rsidRPr="006D47A9">
              <w:rPr>
                <w:rFonts w:ascii="Calibri" w:eastAsia="Times New Roman" w:hAnsi="Calibri" w:cs="Calibri"/>
                <w:b/>
                <w:bCs/>
                <w:color w:val="000000"/>
              </w:rPr>
              <w:t>Medication Name</w:t>
            </w:r>
          </w:p>
        </w:tc>
        <w:tc>
          <w:tcPr>
            <w:tcW w:w="840" w:type="dxa"/>
            <w:tcBorders>
              <w:top w:val="single" w:sz="4" w:space="0" w:color="auto"/>
              <w:left w:val="nil"/>
              <w:bottom w:val="single" w:sz="4" w:space="0" w:color="auto"/>
              <w:right w:val="single" w:sz="4" w:space="0" w:color="auto"/>
            </w:tcBorders>
            <w:shd w:val="clear" w:color="E7E6E6" w:fill="E7E6E6"/>
            <w:vAlign w:val="center"/>
            <w:hideMark/>
          </w:tcPr>
          <w:p w:rsidR="006D47A9" w:rsidRPr="006D47A9" w:rsidRDefault="006D47A9" w:rsidP="006D47A9">
            <w:pPr>
              <w:spacing w:after="0" w:line="240" w:lineRule="auto"/>
              <w:rPr>
                <w:rFonts w:ascii="Calibri" w:eastAsia="Times New Roman" w:hAnsi="Calibri" w:cs="Calibri"/>
                <w:b/>
                <w:bCs/>
                <w:color w:val="000000"/>
              </w:rPr>
            </w:pPr>
            <w:r w:rsidRPr="006D47A9">
              <w:rPr>
                <w:rFonts w:ascii="Calibri" w:eastAsia="Times New Roman" w:hAnsi="Calibri" w:cs="Calibri"/>
                <w:b/>
                <w:bCs/>
                <w:color w:val="000000"/>
              </w:rPr>
              <w:t>days</w:t>
            </w:r>
          </w:p>
        </w:tc>
        <w:tc>
          <w:tcPr>
            <w:tcW w:w="1440" w:type="dxa"/>
            <w:tcBorders>
              <w:top w:val="single" w:sz="4" w:space="0" w:color="auto"/>
              <w:left w:val="nil"/>
              <w:bottom w:val="single" w:sz="4" w:space="0" w:color="auto"/>
              <w:right w:val="single" w:sz="4" w:space="0" w:color="auto"/>
            </w:tcBorders>
            <w:shd w:val="clear" w:color="E7E6E6" w:fill="E7E6E6"/>
            <w:vAlign w:val="center"/>
            <w:hideMark/>
          </w:tcPr>
          <w:p w:rsidR="006D47A9" w:rsidRPr="006D47A9" w:rsidRDefault="006D47A9" w:rsidP="006D47A9">
            <w:pPr>
              <w:spacing w:after="0" w:line="240" w:lineRule="auto"/>
              <w:rPr>
                <w:rFonts w:ascii="Calibri" w:eastAsia="Times New Roman" w:hAnsi="Calibri" w:cs="Calibri"/>
                <w:b/>
                <w:bCs/>
                <w:color w:val="000000"/>
              </w:rPr>
            </w:pPr>
            <w:r w:rsidRPr="006D47A9">
              <w:rPr>
                <w:rFonts w:ascii="Calibri" w:eastAsia="Times New Roman" w:hAnsi="Calibri" w:cs="Calibri"/>
                <w:b/>
                <w:bCs/>
                <w:color w:val="000000"/>
              </w:rPr>
              <w:t>Number of people using this medication per year</w:t>
            </w:r>
          </w:p>
        </w:tc>
        <w:tc>
          <w:tcPr>
            <w:tcW w:w="1020" w:type="dxa"/>
            <w:tcBorders>
              <w:top w:val="single" w:sz="4" w:space="0" w:color="auto"/>
              <w:left w:val="nil"/>
              <w:bottom w:val="single" w:sz="4" w:space="0" w:color="auto"/>
              <w:right w:val="single" w:sz="4" w:space="0" w:color="auto"/>
            </w:tcBorders>
            <w:shd w:val="clear" w:color="E7E6E6" w:fill="E7E6E6"/>
            <w:vAlign w:val="center"/>
            <w:hideMark/>
          </w:tcPr>
          <w:p w:rsidR="006D47A9" w:rsidRPr="006D47A9" w:rsidRDefault="006D47A9" w:rsidP="006D47A9">
            <w:pPr>
              <w:spacing w:after="0" w:line="240" w:lineRule="auto"/>
              <w:rPr>
                <w:rFonts w:ascii="Calibri" w:eastAsia="Times New Roman" w:hAnsi="Calibri" w:cs="Calibri"/>
                <w:b/>
                <w:bCs/>
                <w:color w:val="000000"/>
              </w:rPr>
            </w:pPr>
            <w:r w:rsidRPr="006D47A9">
              <w:rPr>
                <w:rFonts w:ascii="Calibri" w:eastAsia="Times New Roman" w:hAnsi="Calibri" w:cs="Calibri"/>
                <w:b/>
                <w:bCs/>
                <w:color w:val="000000"/>
              </w:rPr>
              <w:t>Price per dosage</w:t>
            </w:r>
          </w:p>
        </w:tc>
        <w:tc>
          <w:tcPr>
            <w:tcW w:w="1540" w:type="dxa"/>
            <w:tcBorders>
              <w:top w:val="single" w:sz="4" w:space="0" w:color="auto"/>
              <w:left w:val="nil"/>
              <w:bottom w:val="single" w:sz="4" w:space="0" w:color="auto"/>
              <w:right w:val="single" w:sz="4" w:space="0" w:color="auto"/>
            </w:tcBorders>
            <w:shd w:val="clear" w:color="E7E6E6" w:fill="E7E6E6"/>
            <w:vAlign w:val="center"/>
            <w:hideMark/>
          </w:tcPr>
          <w:p w:rsidR="006D47A9" w:rsidRPr="006D47A9" w:rsidRDefault="006D47A9" w:rsidP="006D47A9">
            <w:pPr>
              <w:spacing w:after="0" w:line="240" w:lineRule="auto"/>
              <w:rPr>
                <w:rFonts w:ascii="Calibri" w:eastAsia="Times New Roman" w:hAnsi="Calibri" w:cs="Calibri"/>
                <w:b/>
                <w:bCs/>
                <w:color w:val="000000"/>
              </w:rPr>
            </w:pPr>
            <w:r w:rsidRPr="006D47A9">
              <w:rPr>
                <w:rFonts w:ascii="Calibri" w:eastAsia="Times New Roman" w:hAnsi="Calibri" w:cs="Calibri"/>
                <w:b/>
                <w:bCs/>
                <w:color w:val="000000"/>
              </w:rPr>
              <w:t>Cost  per year</w:t>
            </w:r>
          </w:p>
        </w:tc>
      </w:tr>
      <w:tr w:rsidR="006D47A9" w:rsidRPr="006D47A9" w:rsidTr="006D47A9">
        <w:trPr>
          <w:trHeight w:val="900"/>
        </w:trPr>
        <w:tc>
          <w:tcPr>
            <w:tcW w:w="1980" w:type="dxa"/>
            <w:tcBorders>
              <w:top w:val="nil"/>
              <w:left w:val="single" w:sz="4" w:space="0" w:color="auto"/>
              <w:bottom w:val="single" w:sz="4" w:space="0" w:color="auto"/>
              <w:right w:val="single" w:sz="4" w:space="0" w:color="auto"/>
            </w:tcBorders>
            <w:shd w:val="clear" w:color="D9E2F3" w:fill="D9E2F3"/>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ASTHMA</w:t>
            </w:r>
          </w:p>
        </w:tc>
        <w:tc>
          <w:tcPr>
            <w:tcW w:w="24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SALBUTAMOL 100mcg  4-6 Spraying</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D9E2F3"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D9E2F3" w:fill="D9E2F3"/>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600"/>
        </w:trPr>
        <w:tc>
          <w:tcPr>
            <w:tcW w:w="1980" w:type="dxa"/>
            <w:tcBorders>
              <w:top w:val="nil"/>
              <w:left w:val="single" w:sz="4" w:space="0" w:color="auto"/>
              <w:bottom w:val="single" w:sz="4" w:space="0" w:color="auto"/>
              <w:right w:val="single" w:sz="4" w:space="0" w:color="auto"/>
            </w:tcBorders>
            <w:shd w:val="clear" w:color="D9E2F3" w:fill="D9E2F3"/>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ASTHMA</w:t>
            </w:r>
          </w:p>
        </w:tc>
        <w:tc>
          <w:tcPr>
            <w:tcW w:w="24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BECLOMETHAZONE 250MG Budesonide 0.5mg/2ml Suspension For Nebulization 1 X daily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D9E2F3"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D9E2F3" w:fill="D9E2F3"/>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D9E2F3" w:fill="D9E2F3"/>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ASTHMA</w:t>
            </w:r>
          </w:p>
        </w:tc>
        <w:tc>
          <w:tcPr>
            <w:tcW w:w="24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SALBUTAMOL 2mg tablets 2 tabs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D9E2F3"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D9E2F3" w:fill="D9E2F3"/>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D9E2F3" w:fill="D9E2F3"/>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ASTHMA</w:t>
            </w:r>
          </w:p>
        </w:tc>
        <w:tc>
          <w:tcPr>
            <w:tcW w:w="24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 xml:space="preserve">BECLOMETASONE </w:t>
            </w:r>
            <w:proofErr w:type="spellStart"/>
            <w:r w:rsidRPr="006D47A9">
              <w:rPr>
                <w:rFonts w:ascii="Calibri" w:eastAsia="Times New Roman" w:hAnsi="Calibri" w:cs="Calibri"/>
                <w:color w:val="000000"/>
              </w:rPr>
              <w:t>Fluticazone</w:t>
            </w:r>
            <w:proofErr w:type="spellEnd"/>
            <w:r w:rsidRPr="006D47A9">
              <w:rPr>
                <w:rFonts w:ascii="Calibri" w:eastAsia="Times New Roman" w:hAnsi="Calibri" w:cs="Calibri"/>
                <w:color w:val="000000"/>
              </w:rPr>
              <w:t xml:space="preserve"> 50/250mcg  3 spaying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D9E2F3"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D9E2F3" w:fill="D9E2F3"/>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D9E2F3" w:fill="D9E2F3"/>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ASTHMA</w:t>
            </w:r>
          </w:p>
        </w:tc>
        <w:tc>
          <w:tcPr>
            <w:tcW w:w="24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 xml:space="preserve">IPRATROPIUM BROMIDE </w:t>
            </w:r>
            <w:proofErr w:type="spellStart"/>
            <w:r w:rsidRPr="006D47A9">
              <w:rPr>
                <w:rFonts w:ascii="Calibri" w:eastAsia="Times New Roman" w:hAnsi="Calibri" w:cs="Calibri"/>
                <w:color w:val="000000"/>
              </w:rPr>
              <w:t>aclidinium</w:t>
            </w:r>
            <w:proofErr w:type="spellEnd"/>
            <w:r w:rsidRPr="006D47A9">
              <w:rPr>
                <w:rFonts w:ascii="Calibri" w:eastAsia="Times New Roman" w:hAnsi="Calibri" w:cs="Calibri"/>
                <w:color w:val="000000"/>
              </w:rPr>
              <w:t xml:space="preserve"> bromide 322mcg 2 spraying</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D9E2F3"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D9E2F3" w:fill="D9E2F3"/>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DIABETICS</w:t>
            </w:r>
          </w:p>
        </w:tc>
        <w:tc>
          <w:tcPr>
            <w:tcW w:w="2440" w:type="dxa"/>
            <w:tcBorders>
              <w:top w:val="nil"/>
              <w:left w:val="nil"/>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proofErr w:type="spellStart"/>
            <w:r w:rsidRPr="006D47A9">
              <w:rPr>
                <w:rFonts w:ascii="Calibri" w:eastAsia="Times New Roman" w:hAnsi="Calibri" w:cs="Calibri"/>
                <w:color w:val="000000"/>
              </w:rPr>
              <w:t>Insuline</w:t>
            </w:r>
            <w:proofErr w:type="spellEnd"/>
          </w:p>
        </w:tc>
        <w:tc>
          <w:tcPr>
            <w:tcW w:w="840" w:type="dxa"/>
            <w:tcBorders>
              <w:top w:val="nil"/>
              <w:left w:val="nil"/>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 xml:space="preserve">   365.00 </w:t>
            </w:r>
          </w:p>
        </w:tc>
        <w:tc>
          <w:tcPr>
            <w:tcW w:w="144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DIABETICS</w:t>
            </w:r>
          </w:p>
        </w:tc>
        <w:tc>
          <w:tcPr>
            <w:tcW w:w="2440" w:type="dxa"/>
            <w:tcBorders>
              <w:top w:val="nil"/>
              <w:left w:val="nil"/>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proofErr w:type="spellStart"/>
            <w:r w:rsidRPr="006D47A9">
              <w:rPr>
                <w:rFonts w:ascii="Calibri" w:eastAsia="Times New Roman" w:hAnsi="Calibri" w:cs="Calibri"/>
                <w:color w:val="000000"/>
              </w:rPr>
              <w:t>Metformine</w:t>
            </w:r>
            <w:proofErr w:type="spellEnd"/>
            <w:r w:rsidRPr="006D47A9">
              <w:rPr>
                <w:rFonts w:ascii="Calibri" w:eastAsia="Times New Roman" w:hAnsi="Calibri" w:cs="Calibri"/>
                <w:color w:val="000000"/>
              </w:rPr>
              <w:t xml:space="preserve"> 2g per day</w:t>
            </w:r>
          </w:p>
        </w:tc>
        <w:tc>
          <w:tcPr>
            <w:tcW w:w="840" w:type="dxa"/>
            <w:tcBorders>
              <w:top w:val="nil"/>
              <w:left w:val="nil"/>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 xml:space="preserve">   365.00 </w:t>
            </w:r>
          </w:p>
        </w:tc>
        <w:tc>
          <w:tcPr>
            <w:tcW w:w="144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DIABETICS</w:t>
            </w:r>
          </w:p>
        </w:tc>
        <w:tc>
          <w:tcPr>
            <w:tcW w:w="2440" w:type="dxa"/>
            <w:tcBorders>
              <w:top w:val="nil"/>
              <w:left w:val="nil"/>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proofErr w:type="spellStart"/>
            <w:r w:rsidRPr="006D47A9">
              <w:rPr>
                <w:rFonts w:ascii="Calibri" w:eastAsia="Times New Roman" w:hAnsi="Calibri" w:cs="Calibri"/>
                <w:color w:val="000000"/>
              </w:rPr>
              <w:t>Gliclazide</w:t>
            </w:r>
            <w:proofErr w:type="spellEnd"/>
            <w:r w:rsidRPr="006D47A9">
              <w:rPr>
                <w:rFonts w:ascii="Calibri" w:eastAsia="Times New Roman" w:hAnsi="Calibri" w:cs="Calibri"/>
                <w:color w:val="000000"/>
              </w:rPr>
              <w:t xml:space="preserve"> 120mg per day</w:t>
            </w:r>
          </w:p>
        </w:tc>
        <w:tc>
          <w:tcPr>
            <w:tcW w:w="840" w:type="dxa"/>
            <w:tcBorders>
              <w:top w:val="nil"/>
              <w:left w:val="nil"/>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 xml:space="preserve">   365.00 </w:t>
            </w:r>
          </w:p>
        </w:tc>
        <w:tc>
          <w:tcPr>
            <w:tcW w:w="144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DIABETICS</w:t>
            </w:r>
          </w:p>
        </w:tc>
        <w:tc>
          <w:tcPr>
            <w:tcW w:w="2440" w:type="dxa"/>
            <w:tcBorders>
              <w:top w:val="nil"/>
              <w:left w:val="nil"/>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Glimepiride 4mg per day</w:t>
            </w:r>
          </w:p>
        </w:tc>
        <w:tc>
          <w:tcPr>
            <w:tcW w:w="840" w:type="dxa"/>
            <w:tcBorders>
              <w:top w:val="nil"/>
              <w:left w:val="nil"/>
              <w:bottom w:val="single" w:sz="4" w:space="0" w:color="auto"/>
              <w:right w:val="single" w:sz="4" w:space="0" w:color="auto"/>
            </w:tcBorders>
            <w:shd w:val="clear" w:color="FEF2CB" w:fill="FEF2CB"/>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 xml:space="preserve">   365.00 </w:t>
            </w:r>
          </w:p>
        </w:tc>
        <w:tc>
          <w:tcPr>
            <w:tcW w:w="144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FEF2CB" w:fill="FEF2CB"/>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VALSARTAN HCL Losartan/</w:t>
            </w:r>
            <w:proofErr w:type="spellStart"/>
            <w:r w:rsidRPr="006D47A9">
              <w:rPr>
                <w:rFonts w:ascii="Calibri" w:eastAsia="Times New Roman" w:hAnsi="Calibri" w:cs="Calibri"/>
                <w:color w:val="000000"/>
              </w:rPr>
              <w:t>Hydrochlorthiazide</w:t>
            </w:r>
            <w:proofErr w:type="spellEnd"/>
            <w:r w:rsidRPr="006D47A9">
              <w:rPr>
                <w:rFonts w:ascii="Calibri" w:eastAsia="Times New Roman" w:hAnsi="Calibri" w:cs="Calibri"/>
                <w:color w:val="000000"/>
              </w:rPr>
              <w:t xml:space="preserve"> 100/25mg 1 -2 tab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 xml:space="preserve">QUINAPRIL,HCL </w:t>
            </w:r>
            <w:proofErr w:type="spellStart"/>
            <w:r w:rsidRPr="006D47A9">
              <w:rPr>
                <w:rFonts w:ascii="Calibri" w:eastAsia="Times New Roman" w:hAnsi="Calibri" w:cs="Calibri"/>
                <w:color w:val="000000"/>
              </w:rPr>
              <w:t>Enalapril</w:t>
            </w:r>
            <w:proofErr w:type="spellEnd"/>
            <w:r w:rsidRPr="006D47A9">
              <w:rPr>
                <w:rFonts w:ascii="Calibri" w:eastAsia="Times New Roman" w:hAnsi="Calibri" w:cs="Calibri"/>
                <w:color w:val="000000"/>
              </w:rPr>
              <w:t xml:space="preserve"> 20 mg 2 tabs in a day </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FUROSEMIDE 40 mg 1 tab per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METHYDOPA 500 mg 4 tabs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lastRenderedPageBreak/>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RAMIPRIL 5mg 2 tabs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SPIRONOLACTONE 25 mg 4 tabs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HYDROCHLORTHIAZIDE 25 mg 1 tab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AMILORIDE 5mg 1 tab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r w:rsidR="006D47A9" w:rsidRPr="006D47A9" w:rsidTr="006D47A9">
        <w:trPr>
          <w:trHeight w:val="300"/>
        </w:trPr>
        <w:tc>
          <w:tcPr>
            <w:tcW w:w="1980" w:type="dxa"/>
            <w:tcBorders>
              <w:top w:val="nil"/>
              <w:left w:val="single" w:sz="4" w:space="0" w:color="auto"/>
              <w:bottom w:val="single" w:sz="4" w:space="0" w:color="auto"/>
              <w:right w:val="single" w:sz="4" w:space="0" w:color="auto"/>
            </w:tcBorders>
            <w:shd w:val="clear" w:color="E2EFD9" w:fill="E2EFD9"/>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HYPERTENSION</w:t>
            </w:r>
          </w:p>
        </w:tc>
        <w:tc>
          <w:tcPr>
            <w:tcW w:w="2440" w:type="dxa"/>
            <w:tcBorders>
              <w:top w:val="nil"/>
              <w:left w:val="nil"/>
              <w:bottom w:val="single" w:sz="4" w:space="0" w:color="auto"/>
              <w:right w:val="single" w:sz="4" w:space="0" w:color="auto"/>
            </w:tcBorders>
            <w:shd w:val="clear" w:color="E2EFD9" w:fill="FFFF00"/>
            <w:noWrap/>
            <w:vAlign w:val="bottom"/>
            <w:hideMark/>
          </w:tcPr>
          <w:p w:rsidR="006D47A9" w:rsidRPr="006D47A9" w:rsidRDefault="006D47A9" w:rsidP="006D47A9">
            <w:pPr>
              <w:spacing w:after="0" w:line="240" w:lineRule="auto"/>
              <w:rPr>
                <w:rFonts w:ascii="Calibri" w:eastAsia="Times New Roman" w:hAnsi="Calibri" w:cs="Calibri"/>
                <w:color w:val="000000"/>
              </w:rPr>
            </w:pPr>
            <w:r w:rsidRPr="006D47A9">
              <w:rPr>
                <w:rFonts w:ascii="Calibri" w:eastAsia="Times New Roman" w:hAnsi="Calibri" w:cs="Calibri"/>
                <w:color w:val="000000"/>
              </w:rPr>
              <w:t>INDAPAMIDE 25mg 1 tab in a day</w:t>
            </w:r>
          </w:p>
        </w:tc>
        <w:tc>
          <w:tcPr>
            <w:tcW w:w="840" w:type="dxa"/>
            <w:tcBorders>
              <w:top w:val="nil"/>
              <w:left w:val="nil"/>
              <w:bottom w:val="single" w:sz="4" w:space="0" w:color="auto"/>
              <w:right w:val="single" w:sz="4" w:space="0" w:color="auto"/>
            </w:tcBorders>
            <w:shd w:val="clear" w:color="D9E2F3" w:fill="FFFF00"/>
            <w:noWrap/>
            <w:vAlign w:val="bottom"/>
            <w:hideMark/>
          </w:tcPr>
          <w:p w:rsidR="006D47A9" w:rsidRPr="006D47A9" w:rsidRDefault="006D47A9" w:rsidP="006D47A9">
            <w:pPr>
              <w:spacing w:after="0" w:line="240" w:lineRule="auto"/>
              <w:jc w:val="right"/>
              <w:rPr>
                <w:rFonts w:ascii="Calibri" w:eastAsia="Times New Roman" w:hAnsi="Calibri" w:cs="Calibri"/>
                <w:color w:val="000000"/>
              </w:rPr>
            </w:pPr>
            <w:r w:rsidRPr="006D47A9">
              <w:rPr>
                <w:rFonts w:ascii="Calibri" w:eastAsia="Times New Roman" w:hAnsi="Calibri" w:cs="Calibri"/>
                <w:color w:val="000000"/>
              </w:rPr>
              <w:t>365</w:t>
            </w:r>
          </w:p>
        </w:tc>
        <w:tc>
          <w:tcPr>
            <w:tcW w:w="1440" w:type="dxa"/>
            <w:tcBorders>
              <w:top w:val="nil"/>
              <w:left w:val="nil"/>
              <w:bottom w:val="single" w:sz="4" w:space="0" w:color="auto"/>
              <w:right w:val="single" w:sz="4" w:space="0" w:color="auto"/>
            </w:tcBorders>
            <w:shd w:val="clear" w:color="E2EFD9" w:fill="FFFF00"/>
            <w:noWrap/>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020" w:type="dxa"/>
            <w:tcBorders>
              <w:top w:val="nil"/>
              <w:left w:val="nil"/>
              <w:bottom w:val="single" w:sz="4" w:space="0" w:color="auto"/>
              <w:right w:val="single" w:sz="4" w:space="0" w:color="auto"/>
            </w:tcBorders>
            <w:shd w:val="clear" w:color="000000" w:fill="CCFFFF"/>
            <w:vAlign w:val="bottom"/>
          </w:tcPr>
          <w:p w:rsidR="006D47A9" w:rsidRPr="006D47A9" w:rsidRDefault="006D47A9" w:rsidP="006D47A9">
            <w:pPr>
              <w:spacing w:after="0" w:line="240" w:lineRule="auto"/>
              <w:jc w:val="right"/>
              <w:rPr>
                <w:rFonts w:ascii="Calibri" w:eastAsia="Times New Roman" w:hAnsi="Calibri" w:cs="Calibri"/>
                <w:color w:val="000000"/>
              </w:rPr>
            </w:pPr>
          </w:p>
        </w:tc>
        <w:tc>
          <w:tcPr>
            <w:tcW w:w="1540" w:type="dxa"/>
            <w:tcBorders>
              <w:top w:val="nil"/>
              <w:left w:val="nil"/>
              <w:bottom w:val="single" w:sz="4" w:space="0" w:color="auto"/>
              <w:right w:val="single" w:sz="4" w:space="0" w:color="auto"/>
            </w:tcBorders>
            <w:shd w:val="clear" w:color="E2EFD9" w:fill="E2EFD9"/>
            <w:noWrap/>
            <w:vAlign w:val="bottom"/>
          </w:tcPr>
          <w:p w:rsidR="006D47A9" w:rsidRPr="006D47A9" w:rsidRDefault="006D47A9" w:rsidP="006D47A9">
            <w:pPr>
              <w:spacing w:after="0" w:line="240" w:lineRule="auto"/>
              <w:jc w:val="right"/>
              <w:rPr>
                <w:rFonts w:ascii="Calibri" w:eastAsia="Times New Roman" w:hAnsi="Calibri" w:cs="Calibri"/>
                <w:color w:val="000000"/>
              </w:rPr>
            </w:pPr>
          </w:p>
        </w:tc>
      </w:tr>
    </w:tbl>
    <w:p w:rsidR="006D47A9" w:rsidRDefault="006D47A9" w:rsidP="006D47A9">
      <w:pPr>
        <w:spacing w:after="0" w:line="240" w:lineRule="auto"/>
        <w:rPr>
          <w:rFonts w:ascii="Calibri" w:eastAsia="Times New Roman" w:hAnsi="Calibri" w:cs="Calibri"/>
          <w:color w:val="FF0000"/>
        </w:rPr>
      </w:pPr>
    </w:p>
    <w:p w:rsidR="006D47A9" w:rsidRDefault="006D47A9" w:rsidP="006D47A9">
      <w:pPr>
        <w:spacing w:after="0" w:line="240" w:lineRule="auto"/>
        <w:rPr>
          <w:rFonts w:ascii="Calibri" w:eastAsia="Times New Roman" w:hAnsi="Calibri" w:cs="Calibri"/>
          <w:color w:val="FF0000"/>
        </w:rPr>
      </w:pPr>
    </w:p>
    <w:p w:rsidR="006D47A9" w:rsidRPr="006D47A9" w:rsidRDefault="006D47A9" w:rsidP="006D47A9">
      <w:pPr>
        <w:spacing w:after="0" w:line="240" w:lineRule="auto"/>
        <w:rPr>
          <w:rFonts w:ascii="Calibri" w:eastAsia="Times New Roman" w:hAnsi="Calibri" w:cs="Calibri"/>
          <w:color w:val="FF0000"/>
        </w:rPr>
      </w:pPr>
    </w:p>
    <w:p w:rsidR="006D47A9" w:rsidRDefault="006D47A9" w:rsidP="006D47A9">
      <w:pPr>
        <w:spacing w:after="0" w:line="240" w:lineRule="auto"/>
        <w:rPr>
          <w:rFonts w:ascii="Calibri" w:eastAsia="Times New Roman" w:hAnsi="Calibri" w:cs="Calibri"/>
          <w:color w:val="FF0000"/>
        </w:rPr>
      </w:pPr>
      <w:r w:rsidRPr="006D47A9">
        <w:rPr>
          <w:rFonts w:ascii="Calibri" w:eastAsia="Times New Roman" w:hAnsi="Calibri" w:cs="Calibri"/>
          <w:color w:val="FF0000"/>
        </w:rPr>
        <w:t>What is the share of Asthma/diabetes/hypertension patients using particular drug?</w:t>
      </w:r>
    </w:p>
    <w:p w:rsidR="006D47A9" w:rsidRPr="006D47A9" w:rsidRDefault="006D47A9" w:rsidP="006D47A9">
      <w:pPr>
        <w:spacing w:after="0" w:line="240" w:lineRule="auto"/>
        <w:rPr>
          <w:rFonts w:ascii="Calibri" w:eastAsia="Times New Roman" w:hAnsi="Calibri" w:cs="Calibri"/>
          <w:color w:val="FF0000"/>
        </w:rPr>
      </w:pPr>
    </w:p>
    <w:p w:rsidR="006D47A9" w:rsidRPr="006D47A9" w:rsidRDefault="006D47A9" w:rsidP="006D47A9">
      <w:pPr>
        <w:spacing w:after="0" w:line="240" w:lineRule="auto"/>
        <w:rPr>
          <w:rFonts w:ascii="Calibri" w:eastAsia="Times New Roman" w:hAnsi="Calibri" w:cs="Calibri"/>
          <w:color w:val="FF0000"/>
        </w:rPr>
      </w:pPr>
      <w:r w:rsidRPr="006D47A9">
        <w:rPr>
          <w:rFonts w:ascii="Calibri" w:eastAsia="Times New Roman" w:hAnsi="Calibri" w:cs="Calibri"/>
          <w:color w:val="FF0000"/>
        </w:rPr>
        <w:t>Who is eligible currently?</w:t>
      </w:r>
    </w:p>
    <w:p w:rsidR="006D47A9" w:rsidRDefault="006D47A9" w:rsidP="006D47A9">
      <w:pPr>
        <w:spacing w:after="0" w:line="240" w:lineRule="auto"/>
        <w:rPr>
          <w:rFonts w:ascii="Calibri" w:eastAsia="Times New Roman" w:hAnsi="Calibri" w:cs="Calibri"/>
          <w:color w:val="FF0000"/>
        </w:rPr>
      </w:pPr>
    </w:p>
    <w:p w:rsidR="006D47A9" w:rsidRPr="006D47A9" w:rsidRDefault="006D47A9" w:rsidP="006D47A9">
      <w:pPr>
        <w:spacing w:after="0" w:line="240" w:lineRule="auto"/>
        <w:rPr>
          <w:rFonts w:ascii="Calibri" w:eastAsia="Times New Roman" w:hAnsi="Calibri" w:cs="Calibri"/>
          <w:color w:val="FF0000"/>
        </w:rPr>
      </w:pPr>
      <w:r w:rsidRPr="006D47A9">
        <w:rPr>
          <w:rFonts w:ascii="Calibri" w:eastAsia="Times New Roman" w:hAnsi="Calibri" w:cs="Calibri"/>
          <w:color w:val="FF0000"/>
        </w:rPr>
        <w:t xml:space="preserve">Who should be </w:t>
      </w:r>
      <w:proofErr w:type="spellStart"/>
      <w:r w:rsidRPr="006D47A9">
        <w:rPr>
          <w:rFonts w:ascii="Calibri" w:eastAsia="Times New Roman" w:hAnsi="Calibri" w:cs="Calibri"/>
          <w:color w:val="FF0000"/>
        </w:rPr>
        <w:t>eligyble</w:t>
      </w:r>
      <w:proofErr w:type="spellEnd"/>
      <w:r w:rsidRPr="006D47A9">
        <w:rPr>
          <w:rFonts w:ascii="Calibri" w:eastAsia="Times New Roman" w:hAnsi="Calibri" w:cs="Calibri"/>
          <w:color w:val="FF0000"/>
        </w:rPr>
        <w:t>?</w:t>
      </w:r>
    </w:p>
    <w:p w:rsidR="008A77B8" w:rsidRDefault="00C57176"/>
    <w:p w:rsidR="006D47A9" w:rsidRDefault="006D47A9"/>
    <w:p w:rsidR="006D47A9" w:rsidRDefault="006D47A9">
      <w:r>
        <w:br w:type="page"/>
      </w:r>
    </w:p>
    <w:p w:rsidR="006D47A9" w:rsidRDefault="006D47A9" w:rsidP="006D47A9">
      <w:r>
        <w:lastRenderedPageBreak/>
        <w:t>Dear Keti</w:t>
      </w:r>
    </w:p>
    <w:p w:rsidR="006D47A9" w:rsidRDefault="006D47A9" w:rsidP="006D47A9"/>
    <w:p w:rsidR="006D47A9" w:rsidRDefault="006D47A9" w:rsidP="006D47A9">
      <w:r>
        <w:t>Thank you for the data. Thank you also for the meeting today and I am sorry you needed to leave so promptly. I hope the discussions in the government were resultant. </w:t>
      </w:r>
    </w:p>
    <w:p w:rsidR="006D47A9" w:rsidRDefault="006D47A9" w:rsidP="006D47A9">
      <w:r>
        <w:t>From the meeting you may be still got a brief understanding of the work we have done so far. I hope to be ready to send you a draft model in the next few days. But before finalizing, we still have some remaining questions.</w:t>
      </w:r>
    </w:p>
    <w:p w:rsidR="006D47A9" w:rsidRDefault="006D47A9" w:rsidP="006D47A9">
      <w:r>
        <w:t>1. As discussed, we would welcome to receive additional information about the room requirements and rental prices. I will for now exclude the rent from the capitation amount.</w:t>
      </w:r>
      <w:r>
        <w:t xml:space="preserve"> </w:t>
      </w:r>
      <w:r w:rsidRPr="006D47A9">
        <w:rPr>
          <w:highlight w:val="yellow"/>
        </w:rPr>
        <w:t>25/n</w:t>
      </w:r>
      <w:r>
        <w:t xml:space="preserve"> </w:t>
      </w:r>
    </w:p>
    <w:p w:rsidR="006D47A9" w:rsidRDefault="006D47A9" w:rsidP="006D47A9">
      <w:r>
        <w:t>2. We are still missing some information about pharmaceutical costs to finalize the cost calculation for hypertension, diabetes and asthma. Please see attached the file and the questions highlighted in red. Would it be possible to share this information with us?</w:t>
      </w:r>
      <w:r>
        <w:t xml:space="preserve"> </w:t>
      </w:r>
      <w:proofErr w:type="spellStart"/>
      <w:r w:rsidRPr="006D47A9">
        <w:rPr>
          <w:highlight w:val="yellow"/>
        </w:rPr>
        <w:t>irina</w:t>
      </w:r>
      <w:proofErr w:type="spellEnd"/>
    </w:p>
    <w:p w:rsidR="006D47A9" w:rsidRDefault="006D47A9" w:rsidP="006D47A9">
      <w:r>
        <w:t xml:space="preserve">3. The total budget information you sent to us for primary care services under UHC planned ambulatory patient </w:t>
      </w:r>
      <w:proofErr w:type="gramStart"/>
      <w:r>
        <w:t>care  is</w:t>
      </w:r>
      <w:proofErr w:type="gramEnd"/>
      <w:r>
        <w:t> 54 941 584. Is it possible to differentiate the cost for what is paid to family doctor services and what is paid for specialist ambulatory services?</w:t>
      </w:r>
      <w:r>
        <w:t xml:space="preserve"> </w:t>
      </w:r>
      <w:r w:rsidRPr="006D47A9">
        <w:rPr>
          <w:highlight w:val="yellow"/>
        </w:rPr>
        <w:t xml:space="preserve">Maia </w:t>
      </w:r>
      <w:proofErr w:type="spellStart"/>
      <w:r w:rsidRPr="006D47A9">
        <w:rPr>
          <w:highlight w:val="yellow"/>
        </w:rPr>
        <w:t>khomeriki</w:t>
      </w:r>
      <w:proofErr w:type="spellEnd"/>
    </w:p>
    <w:p w:rsidR="006D47A9" w:rsidRDefault="006D47A9" w:rsidP="006D47A9">
      <w:r>
        <w:t>4</w:t>
      </w:r>
      <w:r>
        <w:t xml:space="preserve">. It seems that there many </w:t>
      </w:r>
      <w:r>
        <w:t xml:space="preserve">discrepancies in the data about providers and total visits. Could you confirm to me, what is the total number of family physicians working under the UHC program and under the rural </w:t>
      </w:r>
      <w:proofErr w:type="gramStart"/>
      <w:r>
        <w:t>doctors</w:t>
      </w:r>
      <w:proofErr w:type="gramEnd"/>
      <w:r>
        <w:t xml:space="preserve"> program? According to the data provided it should be accordingly 1 047</w:t>
      </w:r>
    </w:p>
    <w:p w:rsidR="00C57176" w:rsidRDefault="006D47A9" w:rsidP="006D47A9">
      <w:r>
        <w:t xml:space="preserve">and 1 275.  </w:t>
      </w:r>
    </w:p>
    <w:p w:rsidR="006D47A9" w:rsidRDefault="006D47A9" w:rsidP="006D47A9">
      <w:bookmarkStart w:id="0" w:name="_GoBack"/>
      <w:bookmarkEnd w:id="0"/>
      <w:r>
        <w:t xml:space="preserve">Also, the data about visits indicates that there are over 440 urban providers, but the data about budget indicates that there are around 200 providers (identical ID codes). Do you happen to know why there is such a big difference and what might be the accurate number of urban providers contracted by the </w:t>
      </w:r>
      <w:proofErr w:type="gramStart"/>
      <w:r>
        <w:t>SSA.</w:t>
      </w:r>
      <w:proofErr w:type="gramEnd"/>
    </w:p>
    <w:p w:rsidR="006D47A9" w:rsidRDefault="006D47A9" w:rsidP="006D47A9"/>
    <w:p w:rsidR="006D47A9" w:rsidRDefault="006D47A9" w:rsidP="006D47A9">
      <w:r>
        <w:t>If something is not clear or you have questions, please do not hesitate to contact me. Thank you once more for the meeting today and I hope we find time to introduce the model to at some stage.</w:t>
      </w:r>
    </w:p>
    <w:p w:rsidR="006D47A9" w:rsidRDefault="006D47A9" w:rsidP="006D47A9"/>
    <w:p w:rsidR="006D47A9" w:rsidRDefault="006D47A9" w:rsidP="006D47A9">
      <w:r>
        <w:t>All the best</w:t>
      </w:r>
    </w:p>
    <w:p w:rsidR="006D47A9" w:rsidRDefault="006D47A9" w:rsidP="006D47A9">
      <w:proofErr w:type="spellStart"/>
      <w:r>
        <w:t>Kaija</w:t>
      </w:r>
      <w:proofErr w:type="spellEnd"/>
    </w:p>
    <w:p w:rsidR="006D47A9" w:rsidRDefault="006D47A9"/>
    <w:sectPr w:rsidR="006D4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A9"/>
    <w:rsid w:val="00253505"/>
    <w:rsid w:val="006D47A9"/>
    <w:rsid w:val="008F7215"/>
    <w:rsid w:val="00C5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C166"/>
  <w15:chartTrackingRefBased/>
  <w15:docId w15:val="{4E8B1868-5F03-47B6-960E-115537E1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92613">
      <w:bodyDiv w:val="1"/>
      <w:marLeft w:val="0"/>
      <w:marRight w:val="0"/>
      <w:marTop w:val="0"/>
      <w:marBottom w:val="0"/>
      <w:divBdr>
        <w:top w:val="none" w:sz="0" w:space="0" w:color="auto"/>
        <w:left w:val="none" w:sz="0" w:space="0" w:color="auto"/>
        <w:bottom w:val="none" w:sz="0" w:space="0" w:color="auto"/>
        <w:right w:val="none" w:sz="0" w:space="0" w:color="auto"/>
      </w:divBdr>
    </w:div>
    <w:div w:id="800928464">
      <w:bodyDiv w:val="1"/>
      <w:marLeft w:val="0"/>
      <w:marRight w:val="0"/>
      <w:marTop w:val="0"/>
      <w:marBottom w:val="0"/>
      <w:divBdr>
        <w:top w:val="none" w:sz="0" w:space="0" w:color="auto"/>
        <w:left w:val="none" w:sz="0" w:space="0" w:color="auto"/>
        <w:bottom w:val="none" w:sz="0" w:space="0" w:color="auto"/>
        <w:right w:val="none" w:sz="0" w:space="0" w:color="auto"/>
      </w:divBdr>
    </w:div>
    <w:div w:id="1482191218">
      <w:bodyDiv w:val="1"/>
      <w:marLeft w:val="0"/>
      <w:marRight w:val="0"/>
      <w:marTop w:val="0"/>
      <w:marBottom w:val="0"/>
      <w:divBdr>
        <w:top w:val="none" w:sz="0" w:space="0" w:color="auto"/>
        <w:left w:val="none" w:sz="0" w:space="0" w:color="auto"/>
        <w:bottom w:val="none" w:sz="0" w:space="0" w:color="auto"/>
        <w:right w:val="none" w:sz="0" w:space="0" w:color="auto"/>
      </w:divBdr>
    </w:div>
    <w:div w:id="16958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1</cp:revision>
  <dcterms:created xsi:type="dcterms:W3CDTF">2020-07-13T06:45:00Z</dcterms:created>
  <dcterms:modified xsi:type="dcterms:W3CDTF">2020-07-13T06:56:00Z</dcterms:modified>
</cp:coreProperties>
</file>